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51B" w:rsidRDefault="00DE751B" w:rsidP="00C506CB">
      <w:pPr>
        <w:pStyle w:val="c2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«Современные подходы к отбору образовательных программ и технологий в коррекционной работе с детьми с ОВЗ».</w:t>
      </w:r>
    </w:p>
    <w:p w:rsidR="00AF0D50" w:rsidRPr="00DE751B" w:rsidRDefault="00AF0D50" w:rsidP="00C506CB">
      <w:pPr>
        <w:pStyle w:val="c2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 xml:space="preserve">Группа дошкольников с ограниченными возможностями здоровья не однородна, в нее входят дети с разными нарушениями развития, выраженность которых может быть различна. Реализация ФГОС дошкольного образования обеспечивает поддержку детей с ОВЗ. Допускает вариативность и разнообразие Программ и форм дошкольного образования. </w:t>
      </w:r>
    </w:p>
    <w:p w:rsidR="00AF0D50" w:rsidRPr="00DE751B" w:rsidRDefault="00AF0D50" w:rsidP="00C506C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DE751B">
        <w:rPr>
          <w:rFonts w:ascii="Times New Roman" w:hAnsi="Times New Roman"/>
          <w:sz w:val="28"/>
          <w:szCs w:val="28"/>
        </w:rPr>
        <w:t xml:space="preserve">Научно-обоснованная организация коррекционно-педагогического процесса обеспечивается базовой составляющей: это программы из федерального перечня. </w:t>
      </w:r>
    </w:p>
    <w:p w:rsidR="00AF0D50" w:rsidRPr="00DE751B" w:rsidRDefault="00AF0D50" w:rsidP="00C506CB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E751B">
        <w:rPr>
          <w:rFonts w:ascii="Times New Roman" w:hAnsi="Times New Roman"/>
          <w:bCs/>
          <w:sz w:val="28"/>
          <w:szCs w:val="28"/>
        </w:rPr>
        <w:t xml:space="preserve"> </w:t>
      </w:r>
    </w:p>
    <w:p w:rsidR="00AF0D50" w:rsidRPr="00DE751B" w:rsidRDefault="00AF0D50" w:rsidP="00C506C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E751B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DE751B">
        <w:rPr>
          <w:rFonts w:ascii="Times New Roman" w:hAnsi="Times New Roman"/>
          <w:sz w:val="28"/>
          <w:szCs w:val="28"/>
        </w:rPr>
        <w:t xml:space="preserve"> нового закона об образовании, образовательная программа дошкольного образования разрабатывается с учетом примерных основных программ. Следует отметить, что «учитывать программу» - это значит, принимать ее во внимание, иметь в виду, «прислушиваться» к ней при осуществлении образовательной деятельности. (Основываться на программе - руководствоваться ею как опорой, как каркасом обр. деятельности)</w:t>
      </w:r>
    </w:p>
    <w:p w:rsidR="00AF0D50" w:rsidRPr="00DE751B" w:rsidRDefault="00AF0D50" w:rsidP="00C506CB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В соответствии с Законом № 273 – ФЗ образование детей с ограниченными возможностями здоровья осуществляется по адаптированным образовательным программам.</w:t>
      </w:r>
    </w:p>
    <w:p w:rsidR="00AF0D50" w:rsidRPr="00DE751B" w:rsidRDefault="00AF0D50" w:rsidP="00C506CB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Адаптация программы – это условно ее «приспособление» для образования детей с ограниченными возможностями здоровья. Степень адаптации программы зависит от категории детей с ОВЗ. Особенностей их психофизического развития и индивидуальных возможностей.</w:t>
      </w:r>
    </w:p>
    <w:p w:rsidR="00AF0D50" w:rsidRPr="00DE751B" w:rsidRDefault="00AF0D50" w:rsidP="00C506CB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Поэтому необходимость создания рабочей программы важна для каждого ДОУ.</w:t>
      </w:r>
    </w:p>
    <w:p w:rsidR="00AF0D50" w:rsidRPr="00DE751B" w:rsidRDefault="00AF0D50" w:rsidP="00C506CB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Учитывая, что специальные коррекционные программы не пересматривались в свете современных требований, вопрос разработки раздела</w:t>
      </w:r>
      <w:r w:rsidRPr="00DE751B">
        <w:rPr>
          <w:bCs/>
          <w:i/>
          <w:iCs/>
          <w:sz w:val="28"/>
          <w:szCs w:val="28"/>
        </w:rPr>
        <w:t xml:space="preserve">  </w:t>
      </w:r>
      <w:r w:rsidRPr="00DE751B">
        <w:rPr>
          <w:bCs/>
          <w:iCs/>
          <w:sz w:val="28"/>
          <w:szCs w:val="28"/>
        </w:rPr>
        <w:t>образовательной программы</w:t>
      </w:r>
      <w:r w:rsidRPr="00DE751B">
        <w:rPr>
          <w:sz w:val="28"/>
          <w:szCs w:val="28"/>
        </w:rPr>
        <w:t xml:space="preserve"> «</w:t>
      </w:r>
      <w:r w:rsidRPr="00DE751B">
        <w:rPr>
          <w:bCs/>
          <w:iCs/>
          <w:sz w:val="28"/>
          <w:szCs w:val="28"/>
        </w:rPr>
        <w:t xml:space="preserve">Содержание коррекционной работы» остается </w:t>
      </w:r>
      <w:r w:rsidR="003D50CC" w:rsidRPr="00DE751B">
        <w:rPr>
          <w:bCs/>
          <w:iCs/>
          <w:sz w:val="28"/>
          <w:szCs w:val="28"/>
        </w:rPr>
        <w:t xml:space="preserve"> значимым на сегодняшний день.</w:t>
      </w:r>
    </w:p>
    <w:p w:rsidR="00AF0D50" w:rsidRPr="00DE751B" w:rsidRDefault="003D50CC" w:rsidP="00C506CB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В требованиях к ООП четко не прописаны</w:t>
      </w:r>
      <w:r w:rsidR="00DE751B">
        <w:rPr>
          <w:sz w:val="28"/>
          <w:szCs w:val="28"/>
        </w:rPr>
        <w:t>,</w:t>
      </w:r>
      <w:r w:rsidRPr="00DE751B">
        <w:rPr>
          <w:sz w:val="28"/>
          <w:szCs w:val="28"/>
        </w:rPr>
        <w:t xml:space="preserve"> какие позиции должен содержать раздел</w:t>
      </w:r>
      <w:r w:rsidR="00AF0D50" w:rsidRPr="00DE751B">
        <w:rPr>
          <w:bCs/>
          <w:i/>
          <w:iCs/>
          <w:sz w:val="28"/>
          <w:szCs w:val="28"/>
        </w:rPr>
        <w:t xml:space="preserve"> образовательной программы</w:t>
      </w:r>
      <w:r w:rsidR="00AF0D50" w:rsidRPr="00DE751B">
        <w:rPr>
          <w:sz w:val="28"/>
          <w:szCs w:val="28"/>
        </w:rPr>
        <w:t xml:space="preserve"> «</w:t>
      </w:r>
      <w:r w:rsidR="00AF0D50" w:rsidRPr="00DE751B">
        <w:rPr>
          <w:bCs/>
          <w:i/>
          <w:iCs/>
          <w:sz w:val="28"/>
          <w:szCs w:val="28"/>
        </w:rPr>
        <w:t>Содержание коррекционной работы»</w:t>
      </w:r>
      <w:r w:rsidR="00497046" w:rsidRPr="00DE751B">
        <w:rPr>
          <w:bCs/>
          <w:i/>
          <w:iCs/>
          <w:sz w:val="28"/>
          <w:szCs w:val="28"/>
        </w:rPr>
        <w:t>.</w:t>
      </w:r>
    </w:p>
    <w:p w:rsidR="00AF0D50" w:rsidRPr="00DE751B" w:rsidRDefault="00AF0D50" w:rsidP="00C506CB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DE751B">
        <w:rPr>
          <w:rStyle w:val="a4"/>
          <w:b w:val="0"/>
          <w:color w:val="000000"/>
          <w:sz w:val="28"/>
          <w:szCs w:val="28"/>
        </w:rPr>
        <w:t xml:space="preserve">Содержание программы </w:t>
      </w:r>
      <w:r w:rsidRPr="00DE751B">
        <w:rPr>
          <w:color w:val="000000"/>
          <w:sz w:val="28"/>
          <w:szCs w:val="28"/>
        </w:rPr>
        <w:t xml:space="preserve">коррекционной работы определяют </w:t>
      </w:r>
      <w:r w:rsidRPr="00DE751B">
        <w:rPr>
          <w:rStyle w:val="a4"/>
          <w:b w:val="0"/>
          <w:color w:val="000000"/>
          <w:sz w:val="28"/>
          <w:szCs w:val="28"/>
        </w:rPr>
        <w:t>принципы</w:t>
      </w:r>
      <w:r w:rsidRPr="00DE751B">
        <w:rPr>
          <w:color w:val="000000"/>
          <w:sz w:val="28"/>
          <w:szCs w:val="28"/>
        </w:rPr>
        <w:t>:</w:t>
      </w:r>
    </w:p>
    <w:p w:rsidR="00AF0D50" w:rsidRPr="00DE751B" w:rsidRDefault="00AF0D50" w:rsidP="00C506CB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DE751B">
        <w:rPr>
          <w:color w:val="000000"/>
          <w:sz w:val="28"/>
          <w:szCs w:val="28"/>
        </w:rPr>
        <w:t xml:space="preserve">- </w:t>
      </w:r>
      <w:r w:rsidRPr="00DE751B">
        <w:rPr>
          <w:rStyle w:val="a4"/>
          <w:b w:val="0"/>
          <w:color w:val="000000"/>
          <w:sz w:val="28"/>
          <w:szCs w:val="28"/>
        </w:rPr>
        <w:t>Соблюдение интересов ребёнка</w:t>
      </w:r>
      <w:r w:rsidRPr="00DE751B">
        <w:rPr>
          <w:color w:val="000000"/>
          <w:sz w:val="28"/>
          <w:szCs w:val="28"/>
        </w:rPr>
        <w:t>. Принцип определяет позицию специалиста, который приз</w:t>
      </w:r>
      <w:r w:rsidRPr="00DE751B">
        <w:rPr>
          <w:color w:val="000000"/>
          <w:sz w:val="28"/>
          <w:szCs w:val="28"/>
        </w:rPr>
        <w:softHyphen/>
        <w:t>ван решать проблему ребёнка с максимальной пользой в интересах ребёнка.</w:t>
      </w:r>
    </w:p>
    <w:p w:rsidR="00AF0D50" w:rsidRPr="00DE751B" w:rsidRDefault="00AF0D50" w:rsidP="00C506CB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DE751B">
        <w:rPr>
          <w:color w:val="000000"/>
          <w:sz w:val="28"/>
          <w:szCs w:val="28"/>
        </w:rPr>
        <w:lastRenderedPageBreak/>
        <w:t xml:space="preserve">- </w:t>
      </w:r>
      <w:r w:rsidRPr="00DE751B">
        <w:rPr>
          <w:rStyle w:val="a4"/>
          <w:b w:val="0"/>
          <w:color w:val="000000"/>
          <w:sz w:val="28"/>
          <w:szCs w:val="28"/>
        </w:rPr>
        <w:t xml:space="preserve">Системность. </w:t>
      </w:r>
      <w:r w:rsidRPr="00DE751B">
        <w:rPr>
          <w:color w:val="000000"/>
          <w:sz w:val="28"/>
          <w:szCs w:val="28"/>
        </w:rPr>
        <w:t>Принцип обеспечивает единство диагностики, коррекции и развития, т.е. системный подход к анализу особенностей развития и коррекции нарушений детей  с ОВЗ, а так же всесторонний многоуровневый подход специалистов различного профиля, взаимодействие и со</w:t>
      </w:r>
      <w:r w:rsidRPr="00DE751B">
        <w:rPr>
          <w:color w:val="000000"/>
          <w:sz w:val="28"/>
          <w:szCs w:val="28"/>
        </w:rPr>
        <w:softHyphen/>
        <w:t>гла</w:t>
      </w:r>
      <w:r w:rsidRPr="00DE751B">
        <w:rPr>
          <w:color w:val="000000"/>
          <w:sz w:val="28"/>
          <w:szCs w:val="28"/>
        </w:rPr>
        <w:softHyphen/>
        <w:t>со</w:t>
      </w:r>
      <w:r w:rsidRPr="00DE751B">
        <w:rPr>
          <w:color w:val="000000"/>
          <w:sz w:val="28"/>
          <w:szCs w:val="28"/>
        </w:rPr>
        <w:softHyphen/>
        <w:t>ван</w:t>
      </w:r>
      <w:r w:rsidRPr="00DE751B">
        <w:rPr>
          <w:color w:val="000000"/>
          <w:sz w:val="28"/>
          <w:szCs w:val="28"/>
        </w:rPr>
        <w:softHyphen/>
        <w:t>ность их действий в решении проблем ребёнка; участие в данном процессе всех участников обра</w:t>
      </w:r>
      <w:r w:rsidRPr="00DE751B">
        <w:rPr>
          <w:color w:val="000000"/>
          <w:sz w:val="28"/>
          <w:szCs w:val="28"/>
        </w:rPr>
        <w:softHyphen/>
        <w:t>зо</w:t>
      </w:r>
      <w:r w:rsidRPr="00DE751B">
        <w:rPr>
          <w:color w:val="000000"/>
          <w:sz w:val="28"/>
          <w:szCs w:val="28"/>
        </w:rPr>
        <w:softHyphen/>
        <w:t>вательного процесса.</w:t>
      </w:r>
    </w:p>
    <w:p w:rsidR="00AF0D50" w:rsidRPr="00DE751B" w:rsidRDefault="00AF0D50" w:rsidP="00C506CB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DE751B">
        <w:rPr>
          <w:color w:val="000000"/>
          <w:sz w:val="28"/>
          <w:szCs w:val="28"/>
        </w:rPr>
        <w:t xml:space="preserve">- </w:t>
      </w:r>
      <w:r w:rsidRPr="00DE751B">
        <w:rPr>
          <w:rStyle w:val="a4"/>
          <w:b w:val="0"/>
          <w:color w:val="000000"/>
          <w:sz w:val="28"/>
          <w:szCs w:val="28"/>
        </w:rPr>
        <w:t>Непрерывность</w:t>
      </w:r>
      <w:r w:rsidRPr="00DE751B">
        <w:rPr>
          <w:color w:val="000000"/>
          <w:sz w:val="28"/>
          <w:szCs w:val="28"/>
        </w:rPr>
        <w:t>. Принцип гарантирует ребёнку и его родителям (законным представи</w:t>
      </w:r>
      <w:r w:rsidRPr="00DE751B">
        <w:rPr>
          <w:color w:val="000000"/>
          <w:sz w:val="28"/>
          <w:szCs w:val="28"/>
        </w:rPr>
        <w:softHyphen/>
        <w:t>телям) непрерывность помощи до решения проблемы или определения под</w:t>
      </w:r>
      <w:r w:rsidRPr="00DE751B">
        <w:rPr>
          <w:color w:val="000000"/>
          <w:sz w:val="28"/>
          <w:szCs w:val="28"/>
        </w:rPr>
        <w:softHyphen/>
      </w:r>
      <w:r w:rsidRPr="00DE751B">
        <w:rPr>
          <w:color w:val="000000"/>
          <w:sz w:val="28"/>
          <w:szCs w:val="28"/>
        </w:rPr>
        <w:softHyphen/>
        <w:t>хода к её решению.</w:t>
      </w:r>
    </w:p>
    <w:p w:rsidR="00AF0D50" w:rsidRPr="00DE751B" w:rsidRDefault="00AF0D50" w:rsidP="00C506CB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DE751B">
        <w:rPr>
          <w:color w:val="000000"/>
          <w:sz w:val="28"/>
          <w:szCs w:val="28"/>
        </w:rPr>
        <w:t xml:space="preserve">- </w:t>
      </w:r>
      <w:r w:rsidRPr="00DE751B">
        <w:rPr>
          <w:rStyle w:val="a4"/>
          <w:b w:val="0"/>
          <w:color w:val="000000"/>
          <w:sz w:val="28"/>
          <w:szCs w:val="28"/>
        </w:rPr>
        <w:t>Рекомендательный характер</w:t>
      </w:r>
      <w:r w:rsidRPr="00DE751B">
        <w:rPr>
          <w:color w:val="000000"/>
          <w:sz w:val="28"/>
          <w:szCs w:val="28"/>
        </w:rPr>
        <w:t xml:space="preserve"> оказания помощи. Принцип обеспечивает соблюдение га</w:t>
      </w:r>
      <w:r w:rsidRPr="00DE751B">
        <w:rPr>
          <w:color w:val="000000"/>
          <w:sz w:val="28"/>
          <w:szCs w:val="28"/>
        </w:rPr>
        <w:softHyphen/>
        <w:t>ран</w:t>
      </w:r>
      <w:r w:rsidRPr="00DE751B">
        <w:rPr>
          <w:color w:val="000000"/>
          <w:sz w:val="28"/>
          <w:szCs w:val="28"/>
        </w:rPr>
        <w:softHyphen/>
      </w:r>
      <w:r w:rsidRPr="00DE751B">
        <w:rPr>
          <w:color w:val="000000"/>
          <w:sz w:val="28"/>
          <w:szCs w:val="28"/>
        </w:rPr>
        <w:softHyphen/>
        <w:t>ти</w:t>
      </w:r>
      <w:r w:rsidRPr="00DE751B">
        <w:rPr>
          <w:color w:val="000000"/>
          <w:sz w:val="28"/>
          <w:szCs w:val="28"/>
        </w:rPr>
        <w:softHyphen/>
        <w:t>р</w:t>
      </w:r>
      <w:r w:rsidRPr="00DE751B">
        <w:rPr>
          <w:color w:val="000000"/>
          <w:sz w:val="28"/>
          <w:szCs w:val="28"/>
        </w:rPr>
        <w:softHyphen/>
        <w:t>ованных законодательством прав родителей (законных представителей) детей с ОВЗ защи</w:t>
      </w:r>
      <w:r w:rsidRPr="00DE751B">
        <w:rPr>
          <w:color w:val="000000"/>
          <w:sz w:val="28"/>
          <w:szCs w:val="28"/>
        </w:rPr>
        <w:softHyphen/>
        <w:t>щать права и интересы детей, включая обя</w:t>
      </w:r>
      <w:r w:rsidRPr="00DE751B">
        <w:rPr>
          <w:color w:val="000000"/>
          <w:sz w:val="28"/>
          <w:szCs w:val="28"/>
        </w:rPr>
        <w:softHyphen/>
        <w:t>за</w:t>
      </w:r>
      <w:r w:rsidRPr="00DE751B">
        <w:rPr>
          <w:color w:val="000000"/>
          <w:sz w:val="28"/>
          <w:szCs w:val="28"/>
        </w:rPr>
        <w:softHyphen/>
        <w:t>тель</w:t>
      </w:r>
      <w:r w:rsidRPr="00DE751B">
        <w:rPr>
          <w:color w:val="000000"/>
          <w:sz w:val="28"/>
          <w:szCs w:val="28"/>
        </w:rPr>
        <w:softHyphen/>
        <w:t>ное согласование с родителями (законными пред</w:t>
      </w:r>
      <w:r w:rsidRPr="00DE751B">
        <w:rPr>
          <w:color w:val="000000"/>
          <w:sz w:val="28"/>
          <w:szCs w:val="28"/>
        </w:rPr>
        <w:softHyphen/>
        <w:t>ставителями) вопроса о направлении (перево</w:t>
      </w:r>
      <w:r w:rsidRPr="00DE751B">
        <w:rPr>
          <w:color w:val="000000"/>
          <w:sz w:val="28"/>
          <w:szCs w:val="28"/>
        </w:rPr>
        <w:softHyphen/>
        <w:t>де) детей с ОВЗ в группы комбинированной на</w:t>
      </w:r>
      <w:r w:rsidRPr="00DE751B">
        <w:rPr>
          <w:color w:val="000000"/>
          <w:sz w:val="28"/>
          <w:szCs w:val="28"/>
        </w:rPr>
        <w:softHyphen/>
        <w:t>прав</w:t>
      </w:r>
      <w:r w:rsidRPr="00DE751B">
        <w:rPr>
          <w:color w:val="000000"/>
          <w:sz w:val="28"/>
          <w:szCs w:val="28"/>
        </w:rPr>
        <w:softHyphen/>
        <w:t>ленности.</w:t>
      </w:r>
    </w:p>
    <w:p w:rsidR="00AF0D50" w:rsidRPr="00DE751B" w:rsidRDefault="00AF0D50" w:rsidP="00C506CB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DE751B">
        <w:rPr>
          <w:color w:val="000000"/>
          <w:sz w:val="28"/>
          <w:szCs w:val="28"/>
        </w:rPr>
        <w:t xml:space="preserve">Одним из основных принципов Программы является принцип </w:t>
      </w:r>
      <w:proofErr w:type="spellStart"/>
      <w:r w:rsidRPr="00DE751B">
        <w:rPr>
          <w:rStyle w:val="a4"/>
          <w:b w:val="0"/>
          <w:color w:val="000000"/>
          <w:sz w:val="28"/>
          <w:szCs w:val="28"/>
        </w:rPr>
        <w:t>природосообразности</w:t>
      </w:r>
      <w:proofErr w:type="spellEnd"/>
      <w:r w:rsidRPr="00DE751B">
        <w:rPr>
          <w:color w:val="000000"/>
          <w:sz w:val="28"/>
          <w:szCs w:val="28"/>
        </w:rPr>
        <w:t>, кото</w:t>
      </w:r>
      <w:r w:rsidRPr="00DE751B">
        <w:rPr>
          <w:color w:val="000000"/>
          <w:sz w:val="28"/>
          <w:szCs w:val="28"/>
        </w:rPr>
        <w:softHyphen/>
        <w:t>рый учиты</w:t>
      </w:r>
      <w:r w:rsidRPr="00DE751B">
        <w:rPr>
          <w:color w:val="000000"/>
          <w:sz w:val="28"/>
          <w:szCs w:val="28"/>
        </w:rPr>
        <w:softHyphen/>
        <w:t>вает общность развития нормально развивающихся детей и детей с ОВЗ и основывается на он</w:t>
      </w:r>
      <w:r w:rsidRPr="00DE751B">
        <w:rPr>
          <w:color w:val="000000"/>
          <w:sz w:val="28"/>
          <w:szCs w:val="28"/>
        </w:rPr>
        <w:softHyphen/>
        <w:t>тогенетическом принципе, учитывая закономерности разви</w:t>
      </w:r>
      <w:r w:rsidRPr="00DE751B">
        <w:rPr>
          <w:color w:val="000000"/>
          <w:sz w:val="28"/>
          <w:szCs w:val="28"/>
        </w:rPr>
        <w:softHyphen/>
        <w:t>тия детей в норме.</w:t>
      </w:r>
    </w:p>
    <w:p w:rsidR="00AF0D50" w:rsidRPr="00DE751B" w:rsidRDefault="00AF0D50" w:rsidP="00C506CB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DE751B">
        <w:rPr>
          <w:color w:val="000000"/>
          <w:sz w:val="28"/>
          <w:szCs w:val="28"/>
        </w:rPr>
        <w:t>Программа нам позволяет определить содержание коррекционной работы, т.е. мы ответим на вопрос – чему учить?</w:t>
      </w:r>
    </w:p>
    <w:p w:rsidR="00AF0D50" w:rsidRPr="00DE751B" w:rsidRDefault="00DE751B" w:rsidP="00C506CB">
      <w:pPr>
        <w:pStyle w:val="a3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Но</w:t>
      </w:r>
      <w:r w:rsidR="00AF0D50" w:rsidRPr="00DE751B">
        <w:rPr>
          <w:sz w:val="28"/>
          <w:szCs w:val="28"/>
        </w:rPr>
        <w:t xml:space="preserve"> как учить результативно?</w:t>
      </w:r>
    </w:p>
    <w:p w:rsidR="00AF0D50" w:rsidRPr="00DE751B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Главная проблема дошкольного образования – потеря живости, притягательности процесса познания. Таким образом, следует обратить внимание не столько на содержательную сторону образовательного процесса, а на</w:t>
      </w:r>
      <w:r w:rsidRPr="00DE751B">
        <w:rPr>
          <w:bCs/>
          <w:sz w:val="28"/>
          <w:szCs w:val="28"/>
        </w:rPr>
        <w:t xml:space="preserve"> </w:t>
      </w:r>
      <w:r w:rsidRPr="00DE751B">
        <w:rPr>
          <w:sz w:val="28"/>
          <w:szCs w:val="28"/>
        </w:rPr>
        <w:t>совокупность психолого-педагогических установок, которые определяют специальный подбор и компоновку форм, методов, способов, приемов и средств, т.е. на педагогические технологии.</w:t>
      </w:r>
    </w:p>
    <w:p w:rsidR="00AF0D50" w:rsidRPr="00DE751B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 xml:space="preserve">Одним из главнейших признаков, по которому различаются все педагогические </w:t>
      </w:r>
      <w:proofErr w:type="gramStart"/>
      <w:r w:rsidRPr="00DE751B">
        <w:rPr>
          <w:sz w:val="28"/>
          <w:szCs w:val="28"/>
        </w:rPr>
        <w:t>технологии</w:t>
      </w:r>
      <w:proofErr w:type="gramEnd"/>
      <w:r w:rsidRPr="00DE751B">
        <w:rPr>
          <w:sz w:val="28"/>
          <w:szCs w:val="28"/>
        </w:rPr>
        <w:t xml:space="preserve">  является мера ее ориентации на ребенка, подход к ребенку. Либо технология исходит из могущества педагогики, среды, других факторов, либо она признает главным действующим лицом ребенка - личностно ориентирована.</w:t>
      </w:r>
    </w:p>
    <w:p w:rsidR="00AF0D50" w:rsidRPr="00DE751B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Изучив особенности личностно-ориентированных технологий, нам представляется, что модель личностно-ориентированного детского сада - одна из наиболее перспективных в силу следующих причин:</w:t>
      </w:r>
    </w:p>
    <w:p w:rsidR="00AF0D50" w:rsidRPr="00DE751B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 xml:space="preserve">- в центре образовательного процесса находится ребенок как субъект познания, что отвечает мировой тенденции </w:t>
      </w:r>
      <w:proofErr w:type="spellStart"/>
      <w:r w:rsidRPr="00DE751B">
        <w:rPr>
          <w:sz w:val="28"/>
          <w:szCs w:val="28"/>
        </w:rPr>
        <w:t>гуманизации</w:t>
      </w:r>
      <w:proofErr w:type="spellEnd"/>
      <w:r w:rsidRPr="00DE751B">
        <w:rPr>
          <w:sz w:val="28"/>
          <w:szCs w:val="28"/>
        </w:rPr>
        <w:t xml:space="preserve"> образования;</w:t>
      </w:r>
    </w:p>
    <w:p w:rsidR="00AF0D50" w:rsidRPr="00DE751B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 xml:space="preserve">- личностно-ориентированное обучение является </w:t>
      </w:r>
      <w:proofErr w:type="spellStart"/>
      <w:r w:rsidRPr="00DE751B">
        <w:rPr>
          <w:sz w:val="28"/>
          <w:szCs w:val="28"/>
        </w:rPr>
        <w:t>здоровьесберегающей</w:t>
      </w:r>
      <w:proofErr w:type="spellEnd"/>
      <w:r w:rsidRPr="00DE751B">
        <w:rPr>
          <w:sz w:val="28"/>
          <w:szCs w:val="28"/>
        </w:rPr>
        <w:t xml:space="preserve"> технологией;</w:t>
      </w:r>
    </w:p>
    <w:p w:rsidR="00AF0D50" w:rsidRPr="00DE751B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lastRenderedPageBreak/>
        <w:t>- в последнее время наметилась тенденция, когда родители выбирают не просто какие-либо дополнительные услуги, но ищут, прежде всего, благоприятную, комфортную для своего ребенка образовательную среду, где бы он не затерялся в общей массе, где была бы видна е</w:t>
      </w:r>
      <w:r w:rsidR="00DE751B" w:rsidRPr="00DE751B">
        <w:rPr>
          <w:sz w:val="28"/>
          <w:szCs w:val="28"/>
        </w:rPr>
        <w:t>го индивидуальность, что наиболее важно для детей с ОВЗ.</w:t>
      </w:r>
    </w:p>
    <w:p w:rsidR="00A9417E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Среди разнообразных направлений новых педагогических технологий наиболее адекватными поставленным целям и наиболее универсальными являются:</w:t>
      </w:r>
    </w:p>
    <w:p w:rsidR="00A9417E" w:rsidRDefault="00A9417E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Обучение в сотрудничестве</w:t>
      </w:r>
      <w:r>
        <w:rPr>
          <w:sz w:val="28"/>
          <w:szCs w:val="28"/>
        </w:rPr>
        <w:t>. -</w:t>
      </w:r>
      <w:r w:rsidRPr="00A9417E">
        <w:rPr>
          <w:sz w:val="28"/>
          <w:szCs w:val="28"/>
        </w:rPr>
        <w:t xml:space="preserve"> </w:t>
      </w:r>
      <w:r w:rsidRPr="00DE751B">
        <w:rPr>
          <w:sz w:val="28"/>
          <w:szCs w:val="28"/>
        </w:rPr>
        <w:t>Сотрудничество трактуется как идея совместной развивающей деятельности взрослых и детей, Суть индивидуального подхода  в том, чтобы идти не от предмета, а от ребенка к предмету, идти от тех возможностей, которыми располагает ребенок.</w:t>
      </w:r>
    </w:p>
    <w:p w:rsidR="00AF0D50" w:rsidRDefault="00A9417E" w:rsidP="00C506CB">
      <w:pPr>
        <w:ind w:firstLine="708"/>
        <w:jc w:val="both"/>
        <w:rPr>
          <w:sz w:val="28"/>
          <w:szCs w:val="28"/>
        </w:rPr>
      </w:pPr>
      <w:proofErr w:type="spellStart"/>
      <w:r w:rsidRPr="00DE751B">
        <w:rPr>
          <w:sz w:val="28"/>
          <w:szCs w:val="28"/>
        </w:rPr>
        <w:t>Разноуровневое</w:t>
      </w:r>
      <w:proofErr w:type="spellEnd"/>
      <w:r w:rsidRPr="00DE751B">
        <w:rPr>
          <w:sz w:val="28"/>
          <w:szCs w:val="28"/>
        </w:rPr>
        <w:t xml:space="preserve"> обучение</w:t>
      </w:r>
      <w:r>
        <w:rPr>
          <w:sz w:val="28"/>
          <w:szCs w:val="28"/>
        </w:rPr>
        <w:t xml:space="preserve">. - </w:t>
      </w:r>
      <w:r w:rsidRPr="00A9417E">
        <w:rPr>
          <w:sz w:val="28"/>
          <w:szCs w:val="28"/>
        </w:rPr>
        <w:t xml:space="preserve"> </w:t>
      </w:r>
      <w:r w:rsidRPr="00DE751B">
        <w:rPr>
          <w:sz w:val="28"/>
          <w:szCs w:val="28"/>
        </w:rPr>
        <w:t xml:space="preserve">У педагога появляется возможность помогать </w:t>
      </w:r>
      <w:proofErr w:type="gramStart"/>
      <w:r w:rsidRPr="00DE751B">
        <w:rPr>
          <w:sz w:val="28"/>
          <w:szCs w:val="28"/>
        </w:rPr>
        <w:t>слабому</w:t>
      </w:r>
      <w:proofErr w:type="gramEnd"/>
      <w:r w:rsidRPr="00DE751B">
        <w:rPr>
          <w:sz w:val="28"/>
          <w:szCs w:val="28"/>
        </w:rPr>
        <w:t>, уделять внимание сильному. Сильные дети утверждаются в своих способностях, слабые получают возможность испытывать  успех, повышается уровень мотивации деятельности.</w:t>
      </w:r>
    </w:p>
    <w:p w:rsidR="00A9417E" w:rsidRDefault="00A9417E" w:rsidP="00C50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Проблемная технология. – Под проблемным обучением понимается такая организация деятельности, которая предполагает создание под руководством педагога проблемных ситуаций и активную самостоятельную деятельность детей по их разрешению, в результате чего и происходит творческое овладение знаниями, навыками, умениями и развитие мыслительных способностей; основано на создании особого вида мотивации – проблемной.</w:t>
      </w:r>
    </w:p>
    <w:p w:rsidR="00A9417E" w:rsidRDefault="00A9417E" w:rsidP="00C50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DE751B">
        <w:rPr>
          <w:sz w:val="28"/>
          <w:szCs w:val="28"/>
        </w:rPr>
        <w:t>гровые технологии</w:t>
      </w:r>
      <w:r>
        <w:rPr>
          <w:sz w:val="28"/>
          <w:szCs w:val="28"/>
        </w:rPr>
        <w:t>. - Даю</w:t>
      </w:r>
      <w:r w:rsidRPr="00DE751B">
        <w:rPr>
          <w:sz w:val="28"/>
          <w:szCs w:val="28"/>
        </w:rPr>
        <w:t xml:space="preserve">т возможность помочь детям научиться </w:t>
      </w:r>
      <w:proofErr w:type="gramStart"/>
      <w:r w:rsidRPr="00DE751B">
        <w:rPr>
          <w:sz w:val="28"/>
          <w:szCs w:val="28"/>
        </w:rPr>
        <w:t>эффективно</w:t>
      </w:r>
      <w:proofErr w:type="gramEnd"/>
      <w:r w:rsidRPr="00DE751B">
        <w:rPr>
          <w:sz w:val="28"/>
          <w:szCs w:val="28"/>
        </w:rPr>
        <w:t xml:space="preserve"> общаться; сделать образовательный процесс более увлекательным для детей; способствовать развитию у них активной позиции, </w:t>
      </w:r>
      <w:r>
        <w:rPr>
          <w:sz w:val="28"/>
          <w:szCs w:val="28"/>
        </w:rPr>
        <w:t xml:space="preserve">самостоятельности, творчества; </w:t>
      </w:r>
      <w:r w:rsidRPr="00DE751B">
        <w:rPr>
          <w:sz w:val="28"/>
          <w:szCs w:val="28"/>
        </w:rPr>
        <w:t>воспитать в дошкольниках желание узнавать новое.</w:t>
      </w:r>
    </w:p>
    <w:p w:rsidR="00A9417E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 xml:space="preserve">Информационные технологии – это огромная растущая область деятельности, приоритетом которой является информатизация образования – процесс обеспечения сферы образования методологией разработки и использования </w:t>
      </w:r>
      <w:proofErr w:type="gramStart"/>
      <w:r w:rsidRPr="00DE751B">
        <w:rPr>
          <w:sz w:val="28"/>
          <w:szCs w:val="28"/>
        </w:rPr>
        <w:t>ИТ</w:t>
      </w:r>
      <w:proofErr w:type="gramEnd"/>
      <w:r w:rsidRPr="00DE751B">
        <w:rPr>
          <w:sz w:val="28"/>
          <w:szCs w:val="28"/>
        </w:rPr>
        <w:t>, ориентированных на реализацию целей обучения и воспитания</w:t>
      </w:r>
      <w:r w:rsidR="00A9417E">
        <w:rPr>
          <w:sz w:val="28"/>
          <w:szCs w:val="28"/>
        </w:rPr>
        <w:t>.</w:t>
      </w:r>
    </w:p>
    <w:p w:rsidR="00A9417E" w:rsidRDefault="00A9417E" w:rsidP="00C50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Сегодня ИКТ позволяет:</w:t>
      </w:r>
    </w:p>
    <w:p w:rsidR="00A9417E" w:rsidRDefault="00A9417E" w:rsidP="00C50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Показать информацию на экране в игровой форме, что вызывает у детей огромный интерес, т.к. это отвечает основному виду деятельности дошкольника – игре.</w:t>
      </w:r>
    </w:p>
    <w:p w:rsidR="00C506CB" w:rsidRDefault="00A9417E" w:rsidP="00C50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доступной фо</w:t>
      </w:r>
      <w:r w:rsidR="00C506CB">
        <w:rPr>
          <w:sz w:val="28"/>
          <w:szCs w:val="28"/>
        </w:rPr>
        <w:t>рме, ярко, образно, преподнести дошкольнику материал, что соответствует наглядно-образному мышлению детей дошкольного возраста.</w:t>
      </w:r>
    </w:p>
    <w:p w:rsidR="00C506CB" w:rsidRDefault="00C506CB" w:rsidP="00C50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Привлечь внимание детей движением, звуком, мультипликацией, но не перегружать мате6риал ими.</w:t>
      </w:r>
    </w:p>
    <w:p w:rsidR="00C506CB" w:rsidRDefault="00C506CB" w:rsidP="00C50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Способствовать развитию у дошкольников исследовательских способностей, познавательной активности, навыков и талантов.</w:t>
      </w:r>
    </w:p>
    <w:p w:rsidR="00C506CB" w:rsidRDefault="00C506CB" w:rsidP="00C50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Поощрять детей при решении проблемных задач и преодолении трудностей.</w:t>
      </w:r>
    </w:p>
    <w:p w:rsidR="00C506CB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В современных условиях коррекционные занятия уже не мыслимы без применения новых компьютерных технологий. Педагог сам может готовить</w:t>
      </w:r>
      <w:r w:rsidR="00C506CB">
        <w:rPr>
          <w:sz w:val="28"/>
          <w:szCs w:val="28"/>
        </w:rPr>
        <w:t xml:space="preserve"> задания в электронном виде. </w:t>
      </w:r>
      <w:r w:rsidRPr="00DE751B">
        <w:rPr>
          <w:sz w:val="28"/>
          <w:szCs w:val="28"/>
        </w:rPr>
        <w:t xml:space="preserve">Использование программы создания презентаций MS </w:t>
      </w:r>
      <w:proofErr w:type="spellStart"/>
      <w:r w:rsidRPr="00DE751B">
        <w:rPr>
          <w:sz w:val="28"/>
          <w:szCs w:val="28"/>
        </w:rPr>
        <w:t>PowerPoint</w:t>
      </w:r>
      <w:proofErr w:type="spellEnd"/>
      <w:r w:rsidRPr="00DE751B">
        <w:rPr>
          <w:sz w:val="28"/>
          <w:szCs w:val="28"/>
        </w:rPr>
        <w:t xml:space="preserve"> представляется очень удобным. На слайдах можно </w:t>
      </w:r>
      <w:proofErr w:type="gramStart"/>
      <w:r w:rsidRPr="00DE751B">
        <w:rPr>
          <w:sz w:val="28"/>
          <w:szCs w:val="28"/>
        </w:rPr>
        <w:t>разместить</w:t>
      </w:r>
      <w:proofErr w:type="gramEnd"/>
      <w:r w:rsidRPr="00DE751B">
        <w:rPr>
          <w:sz w:val="28"/>
          <w:szCs w:val="28"/>
        </w:rPr>
        <w:t xml:space="preserve"> необходимый картинный материал, цифровые фотографии, тексты, размеры которых можно варьировать. </w:t>
      </w:r>
      <w:r w:rsidR="00C506CB">
        <w:rPr>
          <w:sz w:val="28"/>
          <w:szCs w:val="28"/>
        </w:rPr>
        <w:t xml:space="preserve">Материал преподнести с опорой на сохранные анализаторы. </w:t>
      </w:r>
    </w:p>
    <w:p w:rsidR="00C506CB" w:rsidRDefault="00C506CB" w:rsidP="00C506CB">
      <w:pPr>
        <w:ind w:firstLine="708"/>
        <w:jc w:val="both"/>
        <w:rPr>
          <w:sz w:val="28"/>
          <w:szCs w:val="28"/>
        </w:rPr>
      </w:pPr>
    </w:p>
    <w:p w:rsidR="00C506CB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 xml:space="preserve">Современные </w:t>
      </w:r>
      <w:proofErr w:type="spellStart"/>
      <w:r w:rsidRPr="00DE751B">
        <w:rPr>
          <w:sz w:val="28"/>
          <w:szCs w:val="28"/>
        </w:rPr>
        <w:t>здоровьесберегающие</w:t>
      </w:r>
      <w:proofErr w:type="spellEnd"/>
      <w:r w:rsidRPr="00DE751B">
        <w:rPr>
          <w:sz w:val="28"/>
          <w:szCs w:val="28"/>
        </w:rPr>
        <w:t xml:space="preserve"> технологии позволяют предупреждать, корректировать и реабилитировать некоторые особенности, либо отклонения в развитии личности ребенка.</w:t>
      </w:r>
    </w:p>
    <w:p w:rsidR="00AF0D50" w:rsidRPr="00DE751B" w:rsidRDefault="00AF0D50" w:rsidP="00C506CB">
      <w:pPr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 xml:space="preserve">Одними из таких современных </w:t>
      </w:r>
      <w:proofErr w:type="spellStart"/>
      <w:r w:rsidRPr="00DE751B">
        <w:rPr>
          <w:sz w:val="28"/>
          <w:szCs w:val="28"/>
        </w:rPr>
        <w:t>здоровьесберегающих</w:t>
      </w:r>
      <w:proofErr w:type="spellEnd"/>
      <w:r w:rsidRPr="00DE751B">
        <w:rPr>
          <w:sz w:val="28"/>
          <w:szCs w:val="28"/>
        </w:rPr>
        <w:t xml:space="preserve"> технологий:</w:t>
      </w:r>
    </w:p>
    <w:p w:rsidR="00AF0D50" w:rsidRPr="00DE751B" w:rsidRDefault="00AF0D50" w:rsidP="00C506CB">
      <w:pPr>
        <w:pStyle w:val="a3"/>
        <w:ind w:firstLine="708"/>
        <w:jc w:val="both"/>
        <w:rPr>
          <w:sz w:val="28"/>
          <w:szCs w:val="28"/>
        </w:rPr>
      </w:pPr>
      <w:proofErr w:type="spellStart"/>
      <w:r w:rsidRPr="00DE751B">
        <w:rPr>
          <w:rStyle w:val="a4"/>
          <w:b w:val="0"/>
          <w:sz w:val="28"/>
          <w:szCs w:val="28"/>
        </w:rPr>
        <w:t>Арт-терапия</w:t>
      </w:r>
      <w:proofErr w:type="spellEnd"/>
      <w:r w:rsidRPr="00DE751B">
        <w:rPr>
          <w:rStyle w:val="a4"/>
          <w:b w:val="0"/>
          <w:sz w:val="28"/>
          <w:szCs w:val="28"/>
        </w:rPr>
        <w:t xml:space="preserve"> </w:t>
      </w:r>
      <w:r w:rsidRPr="00DE751B">
        <w:rPr>
          <w:sz w:val="28"/>
          <w:szCs w:val="28"/>
        </w:rPr>
        <w:t xml:space="preserve">(методы творческого самовыражения) в дошкольном </w:t>
      </w:r>
      <w:proofErr w:type="spellStart"/>
      <w:r w:rsidRPr="00DE751B">
        <w:rPr>
          <w:sz w:val="28"/>
          <w:szCs w:val="28"/>
        </w:rPr>
        <w:t>возрастеприменяю</w:t>
      </w:r>
      <w:proofErr w:type="spellEnd"/>
      <w:r w:rsidRPr="00DE751B">
        <w:rPr>
          <w:sz w:val="28"/>
          <w:szCs w:val="28"/>
        </w:rPr>
        <w:t xml:space="preserve"> во всех видах непосредственно образовательной деятельности, рисование различными средствами художественного творчества, составление коллажей, оригами, объемные поделки из мятой бумаги и др.</w:t>
      </w:r>
      <w:r w:rsidRPr="00DE751B">
        <w:rPr>
          <w:rStyle w:val="a4"/>
          <w:b w:val="0"/>
          <w:sz w:val="28"/>
          <w:szCs w:val="28"/>
        </w:rPr>
        <w:t xml:space="preserve"> (</w:t>
      </w:r>
      <w:proofErr w:type="gramStart"/>
      <w:r w:rsidRPr="00DE751B">
        <w:rPr>
          <w:sz w:val="28"/>
          <w:szCs w:val="28"/>
        </w:rPr>
        <w:t>например</w:t>
      </w:r>
      <w:proofErr w:type="gramEnd"/>
      <w:r w:rsidRPr="00DE751B">
        <w:rPr>
          <w:sz w:val="28"/>
          <w:szCs w:val="28"/>
        </w:rPr>
        <w:t xml:space="preserve"> в познании, коммуникации, в художественном творчестве).</w:t>
      </w:r>
    </w:p>
    <w:p w:rsidR="006A0B3F" w:rsidRDefault="00AF0D50" w:rsidP="006A0B3F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 xml:space="preserve"> Большим успехом у дошкольников пользуется </w:t>
      </w:r>
      <w:proofErr w:type="gramStart"/>
      <w:r w:rsidRPr="00DE751B">
        <w:rPr>
          <w:sz w:val="28"/>
          <w:szCs w:val="28"/>
        </w:rPr>
        <w:t>такой</w:t>
      </w:r>
      <w:proofErr w:type="gramEnd"/>
      <w:r w:rsidRPr="00DE751B">
        <w:rPr>
          <w:sz w:val="28"/>
          <w:szCs w:val="28"/>
        </w:rPr>
        <w:t xml:space="preserve"> </w:t>
      </w:r>
      <w:proofErr w:type="spellStart"/>
      <w:r w:rsidRPr="00DE751B">
        <w:rPr>
          <w:sz w:val="28"/>
          <w:szCs w:val="28"/>
        </w:rPr>
        <w:t>арт</w:t>
      </w:r>
      <w:proofErr w:type="spellEnd"/>
      <w:r w:rsidRPr="00DE751B">
        <w:rPr>
          <w:sz w:val="28"/>
          <w:szCs w:val="28"/>
        </w:rPr>
        <w:t>–метод, как «Песочная игра». На коррекционно-развивающих занятиях с детьми с ОВЗ игры в песочнице - один из естественных способов творческого выражения личности ребенка. Возникающие в играх на песке образы и символы могут быть использованы как средство диагностики и позволяют выстраивать индивидуальную программу коррекции. Причем, занятия в песочнице могут быть как основным, так и вспомогательным инструментом профилактической и коррекционно-развивающей работы с детьми.</w:t>
      </w:r>
      <w:r w:rsidR="006A0B3F">
        <w:rPr>
          <w:sz w:val="28"/>
          <w:szCs w:val="28"/>
        </w:rPr>
        <w:t xml:space="preserve"> </w:t>
      </w:r>
      <w:r w:rsidR="006A0B3F" w:rsidRPr="00DE751B">
        <w:rPr>
          <w:sz w:val="28"/>
          <w:szCs w:val="28"/>
        </w:rPr>
        <w:t>Игры с песком </w:t>
      </w:r>
      <w:r w:rsidR="006A0B3F">
        <w:rPr>
          <w:sz w:val="28"/>
          <w:szCs w:val="28"/>
        </w:rPr>
        <w:t xml:space="preserve"> широко используются в работе с </w:t>
      </w:r>
      <w:r w:rsidR="006A0B3F" w:rsidRPr="00DE751B">
        <w:rPr>
          <w:sz w:val="28"/>
          <w:szCs w:val="28"/>
        </w:rPr>
        <w:t>детьми с ОВЗ для </w:t>
      </w:r>
      <w:r w:rsidR="006A0B3F">
        <w:rPr>
          <w:sz w:val="28"/>
          <w:szCs w:val="28"/>
        </w:rPr>
        <w:t xml:space="preserve"> </w:t>
      </w:r>
      <w:r w:rsidR="006A0B3F" w:rsidRPr="00DE751B">
        <w:rPr>
          <w:sz w:val="28"/>
          <w:szCs w:val="28"/>
        </w:rPr>
        <w:t>формиров</w:t>
      </w:r>
      <w:r w:rsidR="006A0B3F">
        <w:rPr>
          <w:sz w:val="28"/>
          <w:szCs w:val="28"/>
        </w:rPr>
        <w:t>ания и развития пространственно-</w:t>
      </w:r>
      <w:r w:rsidR="006A0B3F" w:rsidRPr="00DE751B">
        <w:rPr>
          <w:sz w:val="28"/>
          <w:szCs w:val="28"/>
        </w:rPr>
        <w:t>количественных представлений, </w:t>
      </w:r>
      <w:r w:rsidR="006A0B3F">
        <w:rPr>
          <w:sz w:val="28"/>
          <w:szCs w:val="28"/>
        </w:rPr>
        <w:t xml:space="preserve"> для развития мелкой моторики. </w:t>
      </w:r>
      <w:r w:rsidR="006A0B3F" w:rsidRPr="00DE751B">
        <w:rPr>
          <w:sz w:val="28"/>
          <w:szCs w:val="28"/>
        </w:rPr>
        <w:t>Песок обладает замечательным свойством </w:t>
      </w:r>
      <w:r w:rsidR="006A0B3F">
        <w:rPr>
          <w:sz w:val="28"/>
          <w:szCs w:val="28"/>
        </w:rPr>
        <w:t xml:space="preserve"> </w:t>
      </w:r>
      <w:r w:rsidR="006A0B3F" w:rsidRPr="00DE751B">
        <w:rPr>
          <w:sz w:val="28"/>
          <w:szCs w:val="28"/>
        </w:rPr>
        <w:t>«заземлять» негативную психическую энергию.</w:t>
      </w:r>
    </w:p>
    <w:p w:rsidR="006A0B3F" w:rsidRDefault="006A0B3F" w:rsidP="006A0B3F">
      <w:pPr>
        <w:pStyle w:val="a3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Куклотерапия</w:t>
      </w:r>
      <w:proofErr w:type="spellEnd"/>
      <w:r>
        <w:rPr>
          <w:sz w:val="28"/>
          <w:szCs w:val="28"/>
        </w:rPr>
        <w:t xml:space="preserve"> - </w:t>
      </w:r>
      <w:r w:rsidR="00AF0D50" w:rsidRPr="00DE751B">
        <w:rPr>
          <w:sz w:val="28"/>
          <w:szCs w:val="28"/>
        </w:rPr>
        <w:t>используется в качестве основного приема </w:t>
      </w:r>
      <w:r>
        <w:rPr>
          <w:sz w:val="28"/>
          <w:szCs w:val="28"/>
        </w:rPr>
        <w:t xml:space="preserve"> </w:t>
      </w:r>
      <w:proofErr w:type="spellStart"/>
      <w:r w:rsidR="00AF0D50" w:rsidRPr="00DE751B">
        <w:rPr>
          <w:sz w:val="28"/>
          <w:szCs w:val="28"/>
        </w:rPr>
        <w:t>психокоррекционного</w:t>
      </w:r>
      <w:proofErr w:type="spellEnd"/>
      <w:r w:rsidR="00AF0D50" w:rsidRPr="00DE751B">
        <w:rPr>
          <w:sz w:val="28"/>
          <w:szCs w:val="28"/>
        </w:rPr>
        <w:t xml:space="preserve"> воздей</w:t>
      </w:r>
      <w:r>
        <w:rPr>
          <w:sz w:val="28"/>
          <w:szCs w:val="28"/>
        </w:rPr>
        <w:t xml:space="preserve">ствия куклы, как промежуточного </w:t>
      </w:r>
      <w:r w:rsidR="00AF0D50" w:rsidRPr="00DE751B">
        <w:rPr>
          <w:sz w:val="28"/>
          <w:szCs w:val="28"/>
        </w:rPr>
        <w:t>объекта взаимодействия ребенка и взрослого.</w:t>
      </w:r>
    </w:p>
    <w:p w:rsidR="00AF0D50" w:rsidRPr="00DE751B" w:rsidRDefault="00AF0D50" w:rsidP="006A0B3F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Цель: помочь ликвидировать бо</w:t>
      </w:r>
      <w:r w:rsidR="006A0B3F">
        <w:rPr>
          <w:sz w:val="28"/>
          <w:szCs w:val="28"/>
        </w:rPr>
        <w:t xml:space="preserve">лезненные переживания,  укрепить </w:t>
      </w:r>
      <w:r w:rsidRPr="00DE751B">
        <w:rPr>
          <w:sz w:val="28"/>
          <w:szCs w:val="28"/>
        </w:rPr>
        <w:t>психическое здоровье, улучшит</w:t>
      </w:r>
      <w:r w:rsidR="006A0B3F">
        <w:rPr>
          <w:sz w:val="28"/>
          <w:szCs w:val="28"/>
        </w:rPr>
        <w:t xml:space="preserve">ь социальную адаптацию, развить </w:t>
      </w:r>
      <w:proofErr w:type="spellStart"/>
      <w:proofErr w:type="gramStart"/>
      <w:r w:rsidRPr="00DE751B">
        <w:rPr>
          <w:sz w:val="28"/>
          <w:szCs w:val="28"/>
        </w:rPr>
        <w:t>само</w:t>
      </w:r>
      <w:r w:rsidR="006A0B3F">
        <w:rPr>
          <w:sz w:val="28"/>
          <w:szCs w:val="28"/>
        </w:rPr>
        <w:t>-</w:t>
      </w:r>
      <w:r w:rsidRPr="00DE751B">
        <w:rPr>
          <w:sz w:val="28"/>
          <w:szCs w:val="28"/>
        </w:rPr>
        <w:t>сознание</w:t>
      </w:r>
      <w:proofErr w:type="spellEnd"/>
      <w:proofErr w:type="gramEnd"/>
      <w:r w:rsidRPr="00DE751B">
        <w:rPr>
          <w:sz w:val="28"/>
          <w:szCs w:val="28"/>
        </w:rPr>
        <w:t>, разрешить ко</w:t>
      </w:r>
      <w:r w:rsidR="006A0B3F">
        <w:rPr>
          <w:sz w:val="28"/>
          <w:szCs w:val="28"/>
        </w:rPr>
        <w:t xml:space="preserve">нфликты в условиях коллективной </w:t>
      </w:r>
      <w:r w:rsidRPr="00DE751B">
        <w:rPr>
          <w:sz w:val="28"/>
          <w:szCs w:val="28"/>
        </w:rPr>
        <w:t>творческой </w:t>
      </w:r>
      <w:r w:rsidR="006A0B3F">
        <w:rPr>
          <w:sz w:val="28"/>
          <w:szCs w:val="28"/>
        </w:rPr>
        <w:t xml:space="preserve"> </w:t>
      </w:r>
      <w:r w:rsidRPr="00DE751B">
        <w:rPr>
          <w:sz w:val="28"/>
          <w:szCs w:val="28"/>
        </w:rPr>
        <w:t>деятельности</w:t>
      </w:r>
      <w:r w:rsidR="006A0B3F">
        <w:rPr>
          <w:sz w:val="28"/>
          <w:szCs w:val="28"/>
        </w:rPr>
        <w:t>.</w:t>
      </w:r>
    </w:p>
    <w:p w:rsidR="00AF0D50" w:rsidRPr="00DE751B" w:rsidRDefault="00AF0D50" w:rsidP="00C506CB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lastRenderedPageBreak/>
        <w:t xml:space="preserve">Использование </w:t>
      </w:r>
      <w:proofErr w:type="spellStart"/>
      <w:r w:rsidRPr="00DE751B">
        <w:rPr>
          <w:sz w:val="28"/>
          <w:szCs w:val="28"/>
        </w:rPr>
        <w:t>арт-терапии</w:t>
      </w:r>
      <w:proofErr w:type="spellEnd"/>
      <w:r w:rsidRPr="00DE751B">
        <w:rPr>
          <w:sz w:val="28"/>
          <w:szCs w:val="28"/>
        </w:rPr>
        <w:t xml:space="preserve"> в коррекционно-развивающей работе с детьми дошкольного возраста позволяет глубже понять внутреннее состояние ребенка, помочь отреагировать на негативные переживания и снять </w:t>
      </w:r>
      <w:proofErr w:type="spellStart"/>
      <w:r w:rsidRPr="00DE751B">
        <w:rPr>
          <w:sz w:val="28"/>
          <w:szCs w:val="28"/>
        </w:rPr>
        <w:t>психоэмоциональное</w:t>
      </w:r>
      <w:proofErr w:type="spellEnd"/>
      <w:r w:rsidRPr="00DE751B">
        <w:rPr>
          <w:sz w:val="28"/>
          <w:szCs w:val="28"/>
        </w:rPr>
        <w:t xml:space="preserve"> напряжение (например, агрессию, тревожность, застенчивость)</w:t>
      </w:r>
    </w:p>
    <w:p w:rsidR="00AF0D50" w:rsidRPr="00DE751B" w:rsidRDefault="00AF0D50" w:rsidP="00C506CB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rStyle w:val="a4"/>
          <w:b w:val="0"/>
          <w:sz w:val="28"/>
          <w:szCs w:val="28"/>
        </w:rPr>
        <w:t> Криотерапия</w:t>
      </w:r>
      <w:r w:rsidRPr="00DE751B">
        <w:rPr>
          <w:sz w:val="28"/>
          <w:szCs w:val="28"/>
        </w:rPr>
        <w:t xml:space="preserve"> - одна из современных нетрадиционных</w:t>
      </w:r>
      <w:r w:rsidRPr="00DE751B">
        <w:rPr>
          <w:sz w:val="28"/>
          <w:szCs w:val="28"/>
        </w:rPr>
        <w:softHyphen/>
        <w:t xml:space="preserve"> методик коррекционной педагогики, заключающаяся в использовании игр со льдом. Дозированное воздействие холода на нервные окончания пальцев обладает благотворными свойствами. Эффект основан на из</w:t>
      </w:r>
      <w:r w:rsidRPr="00DE751B">
        <w:rPr>
          <w:spacing w:val="-20"/>
          <w:sz w:val="28"/>
          <w:szCs w:val="28"/>
        </w:rPr>
        <w:t>менении</w:t>
      </w:r>
      <w:r w:rsidRPr="00DE751B">
        <w:rPr>
          <w:sz w:val="28"/>
          <w:szCs w:val="28"/>
        </w:rPr>
        <w:t xml:space="preserve"> деятельности сосудов - первоначальный спазм мелких артерий сопровождаться выраженным их расширением, что значительно усиливает приток крови к месту воздействия, в результате чего улучшается питание тканей.</w:t>
      </w:r>
    </w:p>
    <w:p w:rsidR="00AF0D50" w:rsidRPr="00DE751B" w:rsidRDefault="00AF0D50" w:rsidP="00C506CB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 xml:space="preserve">Обычно игры со льдом очень нравятся детям, </w:t>
      </w:r>
      <w:r w:rsidRPr="00DE751B">
        <w:rPr>
          <w:spacing w:val="-20"/>
          <w:sz w:val="28"/>
          <w:szCs w:val="28"/>
        </w:rPr>
        <w:t xml:space="preserve">но </w:t>
      </w:r>
      <w:r w:rsidRPr="00DE751B">
        <w:rPr>
          <w:sz w:val="28"/>
          <w:szCs w:val="28"/>
        </w:rPr>
        <w:t xml:space="preserve">иногда вызывают опасение у родителей. Поэтому перед использованием этой методики целесообразно побеседовать с родителями ребенка, </w:t>
      </w:r>
      <w:proofErr w:type="spellStart"/>
      <w:proofErr w:type="gramStart"/>
      <w:r w:rsidRPr="00DE751B">
        <w:rPr>
          <w:sz w:val="28"/>
          <w:szCs w:val="28"/>
        </w:rPr>
        <w:t>pac</w:t>
      </w:r>
      <w:proofErr w:type="gramEnd"/>
      <w:r w:rsidRPr="00DE751B">
        <w:rPr>
          <w:sz w:val="28"/>
          <w:szCs w:val="28"/>
        </w:rPr>
        <w:t>сказать</w:t>
      </w:r>
      <w:proofErr w:type="spellEnd"/>
      <w:r w:rsidRPr="00DE751B">
        <w:rPr>
          <w:sz w:val="28"/>
          <w:szCs w:val="28"/>
        </w:rPr>
        <w:t xml:space="preserve"> им, о сущности процедуры, правилах ее проведения, ожидаемом эффекте. </w:t>
      </w:r>
    </w:p>
    <w:p w:rsidR="006A0B3F" w:rsidRDefault="00AF0D50" w:rsidP="00C506CB">
      <w:pPr>
        <w:pStyle w:val="a3"/>
        <w:ind w:firstLine="708"/>
        <w:jc w:val="both"/>
        <w:rPr>
          <w:sz w:val="28"/>
          <w:szCs w:val="28"/>
        </w:rPr>
      </w:pPr>
      <w:r w:rsidRPr="00DE751B">
        <w:rPr>
          <w:sz w:val="28"/>
          <w:szCs w:val="28"/>
        </w:rPr>
        <w:t>Детям особенно нравится такое разноцветное ассорти. Ребенок погружает пальцы в лоток, з</w:t>
      </w:r>
      <w:r w:rsidR="006A0B3F">
        <w:rPr>
          <w:sz w:val="28"/>
          <w:szCs w:val="28"/>
        </w:rPr>
        <w:t xml:space="preserve">ахватывает кусочки льда, ищет </w:t>
      </w:r>
      <w:proofErr w:type="spellStart"/>
      <w:proofErr w:type="gramStart"/>
      <w:r w:rsidR="006A0B3F">
        <w:rPr>
          <w:sz w:val="28"/>
          <w:szCs w:val="28"/>
        </w:rPr>
        <w:t>c</w:t>
      </w:r>
      <w:proofErr w:type="gramEnd"/>
      <w:r w:rsidR="006A0B3F">
        <w:rPr>
          <w:sz w:val="28"/>
          <w:szCs w:val="28"/>
        </w:rPr>
        <w:t>пpятан</w:t>
      </w:r>
      <w:r w:rsidRPr="00DE751B">
        <w:rPr>
          <w:sz w:val="28"/>
          <w:szCs w:val="28"/>
        </w:rPr>
        <w:t>ные</w:t>
      </w:r>
      <w:proofErr w:type="spellEnd"/>
      <w:r w:rsidRPr="00DE751B">
        <w:rPr>
          <w:sz w:val="28"/>
          <w:szCs w:val="28"/>
        </w:rPr>
        <w:t xml:space="preserve"> там пластмассовые или деревянные фигурки опущенные в лоток заранее, пересчитывает </w:t>
      </w:r>
      <w:r w:rsidRPr="00DE751B">
        <w:rPr>
          <w:spacing w:val="-20"/>
          <w:sz w:val="28"/>
          <w:szCs w:val="28"/>
        </w:rPr>
        <w:t>ша</w:t>
      </w:r>
      <w:r w:rsidRPr="00DE751B">
        <w:rPr>
          <w:sz w:val="28"/>
          <w:szCs w:val="28"/>
        </w:rPr>
        <w:t>рики, ощупывая их пальцами.</w:t>
      </w:r>
    </w:p>
    <w:p w:rsidR="00497046" w:rsidRPr="00DE751B" w:rsidRDefault="006A0B3F" w:rsidP="00C506C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Весь арсенал и все возможности современных образовательных технологий не перечесть, но </w:t>
      </w:r>
      <w:r w:rsidR="008B7122">
        <w:rPr>
          <w:sz w:val="28"/>
          <w:szCs w:val="28"/>
        </w:rPr>
        <w:t>эффективность использования</w:t>
      </w:r>
      <w:r>
        <w:rPr>
          <w:sz w:val="28"/>
          <w:szCs w:val="28"/>
        </w:rPr>
        <w:t xml:space="preserve"> их в коррекционной работе</w:t>
      </w:r>
      <w:r w:rsidR="008B7122">
        <w:rPr>
          <w:sz w:val="28"/>
          <w:szCs w:val="28"/>
        </w:rPr>
        <w:t xml:space="preserve"> подтверждено практиками дошкольного образования.</w:t>
      </w:r>
    </w:p>
    <w:p w:rsidR="00AF0D50" w:rsidRPr="00DE751B" w:rsidRDefault="00AF0D50" w:rsidP="00C506CB">
      <w:pPr>
        <w:pStyle w:val="c2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DE751B">
        <w:rPr>
          <w:rStyle w:val="c0"/>
          <w:sz w:val="28"/>
          <w:szCs w:val="28"/>
        </w:rPr>
        <w:t xml:space="preserve">Хотелось  бы обратиться к словам известного философа Френсиса Бэкона, который сказал: «Кто не применяет новых средств, должен ждать новых бед», это мудрое изречение подтверждает то, что нововведения в современном образовании не просто дань моде, а необходимость, продиктованная жизнью. </w:t>
      </w:r>
    </w:p>
    <w:sectPr w:rsidR="00AF0D50" w:rsidRPr="00DE751B" w:rsidSect="0006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23AFA"/>
    <w:multiLevelType w:val="hybridMultilevel"/>
    <w:tmpl w:val="781E8428"/>
    <w:lvl w:ilvl="0" w:tplc="59464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C6E9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6A6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266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AC3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185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422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4C4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A0D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4A421EA"/>
    <w:multiLevelType w:val="hybridMultilevel"/>
    <w:tmpl w:val="784C7EFE"/>
    <w:lvl w:ilvl="0" w:tplc="70E22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60C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62C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544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CA4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CA7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061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D2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28A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D50"/>
    <w:rsid w:val="003D50CC"/>
    <w:rsid w:val="00497046"/>
    <w:rsid w:val="006A0B3F"/>
    <w:rsid w:val="008B7122"/>
    <w:rsid w:val="00A50C3B"/>
    <w:rsid w:val="00A9417E"/>
    <w:rsid w:val="00AF0D50"/>
    <w:rsid w:val="00C009AF"/>
    <w:rsid w:val="00C506CB"/>
    <w:rsid w:val="00DE751B"/>
    <w:rsid w:val="00FA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0D50"/>
    <w:pPr>
      <w:spacing w:before="100" w:beforeAutospacing="1" w:after="100" w:afterAutospacing="1"/>
    </w:pPr>
  </w:style>
  <w:style w:type="paragraph" w:customStyle="1" w:styleId="c2">
    <w:name w:val="c2"/>
    <w:basedOn w:val="a"/>
    <w:uiPriority w:val="99"/>
    <w:rsid w:val="00AF0D5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AF0D50"/>
    <w:rPr>
      <w:b/>
      <w:bCs/>
    </w:rPr>
  </w:style>
  <w:style w:type="paragraph" w:styleId="a5">
    <w:name w:val="Plain Text"/>
    <w:basedOn w:val="a"/>
    <w:link w:val="a6"/>
    <w:uiPriority w:val="99"/>
    <w:unhideWhenUsed/>
    <w:rsid w:val="00AF0D50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AF0D50"/>
    <w:rPr>
      <w:rFonts w:ascii="Consolas" w:eastAsia="Calibri" w:hAnsi="Consolas" w:cs="Times New Roman"/>
      <w:sz w:val="21"/>
      <w:szCs w:val="21"/>
    </w:rPr>
  </w:style>
  <w:style w:type="character" w:customStyle="1" w:styleId="c0">
    <w:name w:val="c0"/>
    <w:basedOn w:val="a0"/>
    <w:uiPriority w:val="99"/>
    <w:rsid w:val="00AF0D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</cp:revision>
  <cp:lastPrinted>2014-05-16T03:22:00Z</cp:lastPrinted>
  <dcterms:created xsi:type="dcterms:W3CDTF">2014-05-16T03:00:00Z</dcterms:created>
  <dcterms:modified xsi:type="dcterms:W3CDTF">2014-05-26T05:03:00Z</dcterms:modified>
</cp:coreProperties>
</file>